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93" w:rsidRPr="00EF3E24" w:rsidRDefault="009C1B93" w:rsidP="00B90A5B">
      <w:pPr>
        <w:jc w:val="center"/>
        <w:rPr>
          <w:rFonts w:ascii="Cambria" w:hAnsi="Cambria" w:cstheme="majorBidi"/>
          <w:b/>
          <w:bCs/>
        </w:rPr>
      </w:pPr>
      <w:r w:rsidRPr="00EF3E24">
        <w:rPr>
          <w:rFonts w:ascii="Cambria" w:hAnsi="Cambria" w:cstheme="majorBidi"/>
          <w:b/>
          <w:bCs/>
        </w:rPr>
        <w:t>BŁOGOSŁAWIEŃSTWO STO</w:t>
      </w:r>
      <w:r w:rsidR="00A3151E" w:rsidRPr="00EF3E24">
        <w:rPr>
          <w:rFonts w:ascii="Cambria" w:hAnsi="Cambria" w:cstheme="majorBidi"/>
          <w:b/>
          <w:bCs/>
        </w:rPr>
        <w:t>ŁU PRZED UROCZYSTYM POSIŁKIEM W </w:t>
      </w:r>
      <w:r w:rsidRPr="00EF3E24">
        <w:rPr>
          <w:rFonts w:ascii="Cambria" w:hAnsi="Cambria" w:cstheme="majorBidi"/>
          <w:b/>
          <w:bCs/>
        </w:rPr>
        <w:t>NIEDZIELĘ ZMARTWYCHWSTANIA PAŃSKIEGO</w:t>
      </w:r>
    </w:p>
    <w:p w:rsidR="00181B8E" w:rsidRPr="00EF3E24" w:rsidRDefault="009C1B93" w:rsidP="00B90A5B">
      <w:pPr>
        <w:jc w:val="center"/>
        <w:rPr>
          <w:rFonts w:ascii="Cambria" w:hAnsi="Cambria" w:cstheme="majorBidi"/>
          <w:color w:val="000000" w:themeColor="text1"/>
        </w:rPr>
      </w:pPr>
      <w:r w:rsidRPr="00EF3E24">
        <w:rPr>
          <w:rFonts w:ascii="Cambria" w:hAnsi="Cambria" w:cstheme="majorBidi"/>
          <w:color w:val="000000" w:themeColor="text1"/>
        </w:rPr>
        <w:t xml:space="preserve">(„Obrzędy błogosławieństw dostosowane do zwyczajów diecezji polskich”, </w:t>
      </w:r>
    </w:p>
    <w:p w:rsidR="009C1B93" w:rsidRPr="00EF3E24" w:rsidRDefault="009C1B93" w:rsidP="00B90A5B">
      <w:pPr>
        <w:jc w:val="center"/>
        <w:rPr>
          <w:rFonts w:ascii="Cambria" w:hAnsi="Cambria" w:cstheme="majorBidi"/>
          <w:b/>
          <w:bCs/>
        </w:rPr>
      </w:pPr>
      <w:proofErr w:type="gramStart"/>
      <w:r w:rsidRPr="00EF3E24">
        <w:rPr>
          <w:rFonts w:ascii="Cambria" w:hAnsi="Cambria" w:cstheme="majorBidi"/>
          <w:color w:val="000000" w:themeColor="text1"/>
        </w:rPr>
        <w:t>t</w:t>
      </w:r>
      <w:proofErr w:type="gramEnd"/>
      <w:r w:rsidRPr="00EF3E24">
        <w:rPr>
          <w:rFonts w:ascii="Cambria" w:hAnsi="Cambria" w:cstheme="majorBidi"/>
          <w:color w:val="000000" w:themeColor="text1"/>
        </w:rPr>
        <w:t>. 2, Katowice 2001, nr</w:t>
      </w:r>
      <w:r w:rsidR="00A331B2" w:rsidRPr="00EF3E24">
        <w:rPr>
          <w:rFonts w:ascii="Cambria" w:hAnsi="Cambria" w:cstheme="majorBidi"/>
          <w:color w:val="000000" w:themeColor="text1"/>
        </w:rPr>
        <w:t>.</w:t>
      </w:r>
      <w:bookmarkStart w:id="0" w:name="_GoBack"/>
      <w:bookmarkEnd w:id="0"/>
      <w:r w:rsidRPr="00EF3E24">
        <w:rPr>
          <w:rFonts w:ascii="Cambria" w:hAnsi="Cambria" w:cstheme="majorBidi"/>
          <w:color w:val="000000" w:themeColor="text1"/>
        </w:rPr>
        <w:t xml:space="preserve"> 1347-1350)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  <w:i/>
          <w:iCs/>
        </w:rPr>
      </w:pPr>
      <w:r w:rsidRPr="00EF3E24">
        <w:rPr>
          <w:rFonts w:ascii="Cambria" w:hAnsi="Cambria" w:cstheme="majorBidi"/>
          <w:i/>
          <w:iCs/>
        </w:rPr>
        <w:t xml:space="preserve">Ojciec rodziny lub przewodniczący zapala świecę umieszczoną na stole i mówi: 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  <w:i/>
          <w:iCs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Chrystus zmartwychwstał. Alleluja.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  <w:r w:rsidRPr="00EF3E24">
        <w:rPr>
          <w:rFonts w:ascii="Cambria" w:hAnsi="Cambria" w:cstheme="majorBidi"/>
        </w:rPr>
        <w:t>Wszyscy odpowiadają: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Prawdziwie zmartwychwstał. Alleluja.</w:t>
      </w:r>
    </w:p>
    <w:p w:rsidR="009C1B93" w:rsidRPr="00EF3E24" w:rsidRDefault="009C1B93" w:rsidP="009C1B93">
      <w:pPr>
        <w:pStyle w:val="Bezodstpw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 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  <w:i/>
          <w:iCs/>
        </w:rPr>
      </w:pPr>
      <w:r w:rsidRPr="00EF3E24">
        <w:rPr>
          <w:rFonts w:ascii="Cambria" w:hAnsi="Cambria" w:cstheme="majorBidi"/>
          <w:i/>
          <w:iCs/>
        </w:rPr>
        <w:t>Następnie ktoś z uczestników odczytuje tekst Pisma Świętego.</w:t>
      </w:r>
    </w:p>
    <w:p w:rsidR="009C1B93" w:rsidRPr="00EF3E24" w:rsidRDefault="009C1B93" w:rsidP="009C1B93">
      <w:pPr>
        <w:pStyle w:val="Bezodstpw"/>
        <w:rPr>
          <w:rFonts w:ascii="Cambria" w:hAnsi="Cambria" w:cstheme="majorBidi"/>
        </w:rPr>
      </w:pPr>
      <w:r w:rsidRPr="00EF3E24">
        <w:rPr>
          <w:rFonts w:ascii="Cambria" w:hAnsi="Cambria" w:cstheme="majorBidi"/>
        </w:rPr>
        <w:t> 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  <w:r w:rsidRPr="00EF3E24">
        <w:rPr>
          <w:rFonts w:ascii="Cambria" w:hAnsi="Cambria" w:cstheme="majorBidi"/>
        </w:rPr>
        <w:t xml:space="preserve">1 </w:t>
      </w:r>
      <w:proofErr w:type="spellStart"/>
      <w:r w:rsidRPr="00EF3E24">
        <w:rPr>
          <w:rFonts w:ascii="Cambria" w:hAnsi="Cambria" w:cstheme="majorBidi"/>
        </w:rPr>
        <w:t>Tes</w:t>
      </w:r>
      <w:proofErr w:type="spellEnd"/>
      <w:proofErr w:type="gramStart"/>
      <w:r w:rsidRPr="00EF3E24">
        <w:rPr>
          <w:rFonts w:ascii="Cambria" w:hAnsi="Cambria" w:cstheme="majorBidi"/>
        </w:rPr>
        <w:t xml:space="preserve"> 5, 16-18: </w:t>
      </w:r>
      <w:r w:rsidRPr="00EF3E24">
        <w:rPr>
          <w:rStyle w:val="Uwydatnienie"/>
          <w:rFonts w:ascii="Cambria" w:hAnsi="Cambria" w:cstheme="majorBidi"/>
          <w:color w:val="000000" w:themeColor="text1"/>
        </w:rPr>
        <w:t>Zawsze</w:t>
      </w:r>
      <w:proofErr w:type="gramEnd"/>
      <w:r w:rsidRPr="00EF3E24">
        <w:rPr>
          <w:rStyle w:val="Uwydatnienie"/>
          <w:rFonts w:ascii="Cambria" w:hAnsi="Cambria" w:cstheme="majorBidi"/>
          <w:color w:val="000000" w:themeColor="text1"/>
        </w:rPr>
        <w:t xml:space="preserve"> się radujcie. 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Bracia i siostry, posłuchajcie słów świętego Pawła Apostoła do Tesaloniczan.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 xml:space="preserve">Zawsze się radujcie, nieustannie się módlcie. W Każdym położeniu dziękujcie, taka </w:t>
      </w:r>
      <w:proofErr w:type="gramStart"/>
      <w:r w:rsidRPr="00EF3E24">
        <w:rPr>
          <w:rStyle w:val="Pogrubienie"/>
          <w:rFonts w:ascii="Cambria" w:hAnsi="Cambria" w:cstheme="majorBidi"/>
          <w:color w:val="000000" w:themeColor="text1"/>
        </w:rPr>
        <w:t>jest bowiem</w:t>
      </w:r>
      <w:proofErr w:type="gramEnd"/>
      <w:r w:rsidRPr="00EF3E24">
        <w:rPr>
          <w:rStyle w:val="Pogrubienie"/>
          <w:rFonts w:ascii="Cambria" w:hAnsi="Cambria" w:cstheme="majorBidi"/>
          <w:color w:val="000000" w:themeColor="text1"/>
        </w:rPr>
        <w:t xml:space="preserve"> wola Boża w Jezusie Chrystusie względem was.</w:t>
      </w:r>
    </w:p>
    <w:p w:rsidR="009C1B93" w:rsidRPr="00EF3E24" w:rsidRDefault="009C1B93" w:rsidP="009C1B93">
      <w:pPr>
        <w:pStyle w:val="Bezodstpw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 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  <w:r w:rsidRPr="00EF3E24">
        <w:rPr>
          <w:rFonts w:ascii="Cambria" w:hAnsi="Cambria" w:cstheme="majorBidi"/>
        </w:rPr>
        <w:t>Albo:</w:t>
      </w:r>
    </w:p>
    <w:p w:rsidR="009C1B93" w:rsidRPr="00EF3E24" w:rsidRDefault="009C1B93" w:rsidP="009C1B93">
      <w:pPr>
        <w:pStyle w:val="Bezodstpw"/>
        <w:rPr>
          <w:rFonts w:ascii="Cambria" w:hAnsi="Cambria" w:cstheme="majorBidi"/>
        </w:rPr>
      </w:pPr>
      <w:r w:rsidRPr="00EF3E24">
        <w:rPr>
          <w:rFonts w:ascii="Cambria" w:hAnsi="Cambria" w:cstheme="majorBidi"/>
        </w:rPr>
        <w:t> 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  <w:i/>
          <w:iCs/>
        </w:rPr>
      </w:pPr>
      <w:r w:rsidRPr="00EF3E24">
        <w:rPr>
          <w:rFonts w:ascii="Cambria" w:hAnsi="Cambria" w:cstheme="majorBidi"/>
        </w:rPr>
        <w:t>Mt 6, 31 ab.32b-</w:t>
      </w:r>
      <w:proofErr w:type="gramStart"/>
      <w:r w:rsidRPr="00EF3E24">
        <w:rPr>
          <w:rFonts w:ascii="Cambria" w:hAnsi="Cambria" w:cstheme="majorBidi"/>
        </w:rPr>
        <w:t>33:</w:t>
      </w:r>
      <w:r w:rsidRPr="00EF3E24">
        <w:rPr>
          <w:rFonts w:ascii="Cambria" w:hAnsi="Cambria" w:cstheme="majorBidi"/>
          <w:i/>
          <w:iCs/>
        </w:rPr>
        <w:t> </w:t>
      </w:r>
      <w:r w:rsidRPr="00EF3E24">
        <w:rPr>
          <w:rStyle w:val="Uwydatnienie"/>
          <w:rFonts w:ascii="Cambria" w:hAnsi="Cambria" w:cstheme="majorBidi"/>
          <w:color w:val="000000" w:themeColor="text1"/>
        </w:rPr>
        <w:t>Nie</w:t>
      </w:r>
      <w:proofErr w:type="gramEnd"/>
      <w:r w:rsidRPr="00EF3E24">
        <w:rPr>
          <w:rStyle w:val="Uwydatnienie"/>
          <w:rFonts w:ascii="Cambria" w:hAnsi="Cambria" w:cstheme="majorBidi"/>
          <w:color w:val="000000" w:themeColor="text1"/>
        </w:rPr>
        <w:t xml:space="preserve"> troszczcie się zbytnio i nie mówcie: co będziemy jeść?</w:t>
      </w:r>
    </w:p>
    <w:p w:rsidR="009C1B93" w:rsidRPr="00EF3E24" w:rsidRDefault="009C1B93" w:rsidP="009C1B93">
      <w:pPr>
        <w:pStyle w:val="Bezodstpw"/>
        <w:ind w:firstLine="0"/>
        <w:rPr>
          <w:rStyle w:val="Pogrubienie"/>
          <w:rFonts w:ascii="Cambria" w:hAnsi="Cambria" w:cstheme="majorBidi"/>
          <w:b w:val="0"/>
          <w:bCs w:val="0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Bracia i siostry, posłuchajmy słów Ewangelii według świętego Mateusza.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 xml:space="preserve">Jezus powiedział do swoich uczniów: „Nie troszczcie się zbytnio i nie </w:t>
      </w:r>
      <w:proofErr w:type="gramStart"/>
      <w:r w:rsidRPr="00EF3E24">
        <w:rPr>
          <w:rStyle w:val="Pogrubienie"/>
          <w:rFonts w:ascii="Cambria" w:hAnsi="Cambria" w:cstheme="majorBidi"/>
          <w:color w:val="000000" w:themeColor="text1"/>
        </w:rPr>
        <w:t>mówicie: co</w:t>
      </w:r>
      <w:proofErr w:type="gramEnd"/>
      <w:r w:rsidRPr="00EF3E24">
        <w:rPr>
          <w:rStyle w:val="Pogrubienie"/>
          <w:rFonts w:ascii="Cambria" w:hAnsi="Cambria" w:cstheme="majorBidi"/>
          <w:color w:val="000000" w:themeColor="text1"/>
        </w:rPr>
        <w:t xml:space="preserve"> będziemy  jeść? </w:t>
      </w:r>
      <w:proofErr w:type="gramStart"/>
      <w:r w:rsidRPr="00EF3E24">
        <w:rPr>
          <w:rStyle w:val="Pogrubienie"/>
          <w:rFonts w:ascii="Cambria" w:hAnsi="Cambria" w:cstheme="majorBidi"/>
          <w:color w:val="000000" w:themeColor="text1"/>
        </w:rPr>
        <w:t>co</w:t>
      </w:r>
      <w:proofErr w:type="gramEnd"/>
      <w:r w:rsidRPr="00EF3E24">
        <w:rPr>
          <w:rStyle w:val="Pogrubienie"/>
          <w:rFonts w:ascii="Cambria" w:hAnsi="Cambria" w:cstheme="majorBidi"/>
          <w:color w:val="000000" w:themeColor="text1"/>
        </w:rPr>
        <w:t xml:space="preserve"> będziemy pić? Przecież Ojciec wasz niebieski wie, że tego wszystkiego potrzebujecie. Starajcie się naprzód o królestwo Boga i o Jego sprawiedliwość, a to wszystko będzie wam dodane”.</w:t>
      </w:r>
    </w:p>
    <w:p w:rsidR="009C1B93" w:rsidRPr="00EF3E24" w:rsidRDefault="009C1B93" w:rsidP="009C1B93">
      <w:pPr>
        <w:pStyle w:val="Bezodstpw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 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  <w:i/>
          <w:iCs/>
        </w:rPr>
      </w:pPr>
      <w:r w:rsidRPr="00EF3E24">
        <w:rPr>
          <w:rFonts w:ascii="Cambria" w:hAnsi="Cambria" w:cstheme="majorBidi"/>
          <w:i/>
          <w:iCs/>
        </w:rPr>
        <w:t>Po odczytaniu tekstu przewodniczący mówi:</w:t>
      </w:r>
    </w:p>
    <w:p w:rsidR="009C1B93" w:rsidRPr="00EF3E24" w:rsidRDefault="009C1B93" w:rsidP="009C1B93">
      <w:pPr>
        <w:pStyle w:val="Bezodstpw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 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Módlmy się.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 xml:space="preserve">Z radością wysławiamy Ciebie, Panie Jezu Chryste, który po swoim zmartwychwstaniu ukazałeś się uczniom przy łamaniu chleba. Bądź z nami, kiedy z wdzięcznością spożywać będziemy te dary, i jak dzisiaj w braciach przyjmujemy Ciebie w gościnę, przyjmij </w:t>
      </w:r>
      <w:proofErr w:type="gramStart"/>
      <w:r w:rsidRPr="00EF3E24">
        <w:rPr>
          <w:rStyle w:val="Pogrubienie"/>
          <w:rFonts w:ascii="Cambria" w:hAnsi="Cambria" w:cstheme="majorBidi"/>
          <w:color w:val="000000" w:themeColor="text1"/>
        </w:rPr>
        <w:t>nas jako</w:t>
      </w:r>
      <w:proofErr w:type="gramEnd"/>
      <w:r w:rsidRPr="00EF3E24">
        <w:rPr>
          <w:rStyle w:val="Pogrubienie"/>
          <w:rFonts w:ascii="Cambria" w:hAnsi="Cambria" w:cstheme="majorBidi"/>
          <w:color w:val="000000" w:themeColor="text1"/>
        </w:rPr>
        <w:t xml:space="preserve"> biesiadników w Twoim królestwie. Który żyjesz i królujesz na wieki </w:t>
      </w:r>
      <w:proofErr w:type="gramStart"/>
      <w:r w:rsidRPr="00EF3E24">
        <w:rPr>
          <w:rStyle w:val="Pogrubienie"/>
          <w:rFonts w:ascii="Cambria" w:hAnsi="Cambria" w:cstheme="majorBidi"/>
          <w:color w:val="000000" w:themeColor="text1"/>
        </w:rPr>
        <w:t>wieków.</w:t>
      </w:r>
      <w:proofErr w:type="gramEnd"/>
    </w:p>
    <w:p w:rsidR="009C1B93" w:rsidRPr="00EF3E24" w:rsidRDefault="009C1B93" w:rsidP="009C1B93">
      <w:pPr>
        <w:pStyle w:val="Bezodstpw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 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  <w:r w:rsidRPr="00EF3E24">
        <w:rPr>
          <w:rFonts w:ascii="Cambria" w:hAnsi="Cambria" w:cstheme="majorBidi"/>
        </w:rPr>
        <w:t>Wszyscy</w:t>
      </w:r>
      <w:proofErr w:type="gramStart"/>
      <w:r w:rsidRPr="00EF3E24">
        <w:rPr>
          <w:rFonts w:ascii="Cambria" w:hAnsi="Cambria" w:cstheme="majorBidi"/>
        </w:rPr>
        <w:t>: </w:t>
      </w:r>
      <w:r w:rsidRPr="00EF3E24">
        <w:rPr>
          <w:rStyle w:val="Pogrubienie"/>
          <w:rFonts w:ascii="Cambria" w:hAnsi="Cambria" w:cstheme="majorBidi"/>
          <w:color w:val="000000" w:themeColor="text1"/>
        </w:rPr>
        <w:t>Amen</w:t>
      </w:r>
      <w:proofErr w:type="gramEnd"/>
      <w:r w:rsidRPr="00EF3E24">
        <w:rPr>
          <w:rStyle w:val="Pogrubienie"/>
          <w:rFonts w:ascii="Cambria" w:hAnsi="Cambria" w:cstheme="majorBidi"/>
          <w:color w:val="000000" w:themeColor="text1"/>
        </w:rPr>
        <w:t>.</w:t>
      </w:r>
    </w:p>
    <w:p w:rsidR="009C1B93" w:rsidRPr="00EF3E24" w:rsidRDefault="009C1B93" w:rsidP="009C1B93">
      <w:pPr>
        <w:pStyle w:val="Bezodstpw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 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  <w:i/>
          <w:iCs/>
        </w:rPr>
      </w:pPr>
      <w:r w:rsidRPr="00EF3E24">
        <w:rPr>
          <w:rFonts w:ascii="Cambria" w:hAnsi="Cambria" w:cstheme="majorBidi"/>
          <w:i/>
          <w:iCs/>
        </w:rPr>
        <w:t xml:space="preserve">Po posiłku ojciec rodziny lub przewodniczący mówi: 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  <w:i/>
          <w:iCs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Uczniowie poznali Pana. Alleluja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  <w:r w:rsidRPr="00EF3E24">
        <w:rPr>
          <w:rFonts w:ascii="Cambria" w:hAnsi="Cambria" w:cstheme="majorBidi"/>
        </w:rPr>
        <w:t>Wszyscy</w:t>
      </w:r>
      <w:proofErr w:type="gramStart"/>
      <w:r w:rsidRPr="00EF3E24">
        <w:rPr>
          <w:rFonts w:ascii="Cambria" w:hAnsi="Cambria" w:cstheme="majorBidi"/>
        </w:rPr>
        <w:t>: </w:t>
      </w:r>
      <w:r w:rsidRPr="00EF3E24">
        <w:rPr>
          <w:rStyle w:val="Pogrubienie"/>
          <w:rFonts w:ascii="Cambria" w:hAnsi="Cambria" w:cstheme="majorBidi"/>
          <w:color w:val="000000" w:themeColor="text1"/>
        </w:rPr>
        <w:t>Przy</w:t>
      </w:r>
      <w:proofErr w:type="gramEnd"/>
      <w:r w:rsidRPr="00EF3E24">
        <w:rPr>
          <w:rStyle w:val="Pogrubienie"/>
          <w:rFonts w:ascii="Cambria" w:hAnsi="Cambria" w:cstheme="majorBidi"/>
          <w:color w:val="000000" w:themeColor="text1"/>
        </w:rPr>
        <w:t xml:space="preserve"> łamaniu chleba. Alleluja.</w:t>
      </w:r>
    </w:p>
    <w:p w:rsidR="009C1B93" w:rsidRPr="00EF3E24" w:rsidRDefault="009C1B93" w:rsidP="009C1B93">
      <w:pPr>
        <w:pStyle w:val="Bezodstpw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 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Módlmy się:</w:t>
      </w:r>
    </w:p>
    <w:p w:rsidR="009C1B93" w:rsidRPr="00EF3E24" w:rsidRDefault="009C1B93" w:rsidP="009C1B93">
      <w:pPr>
        <w:pStyle w:val="Bezodstpw"/>
        <w:ind w:firstLine="0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 xml:space="preserve">Boże, źródło życia, napełnij nasze serca paschalną radością i podobnie jak dałeś nam pokarm pochodzący z ziemi, spraw, aby zawsze trwało w nas nowe życie, które wysłużył nam Chrystus przez swoją śmierć i zmartwychwstanie i w swoim miłosierdziu nam go udzielił. Który żyje i króluje na wieki </w:t>
      </w:r>
      <w:proofErr w:type="gramStart"/>
      <w:r w:rsidRPr="00EF3E24">
        <w:rPr>
          <w:rStyle w:val="Pogrubienie"/>
          <w:rFonts w:ascii="Cambria" w:hAnsi="Cambria" w:cstheme="majorBidi"/>
          <w:color w:val="000000" w:themeColor="text1"/>
        </w:rPr>
        <w:t>wieków.</w:t>
      </w:r>
      <w:proofErr w:type="gramEnd"/>
    </w:p>
    <w:p w:rsidR="009C1B93" w:rsidRPr="00EF3E24" w:rsidRDefault="009C1B93" w:rsidP="009C1B93">
      <w:pPr>
        <w:pStyle w:val="Bezodstpw"/>
        <w:rPr>
          <w:rFonts w:ascii="Cambria" w:hAnsi="Cambria" w:cstheme="majorBidi"/>
        </w:rPr>
      </w:pPr>
      <w:r w:rsidRPr="00EF3E24">
        <w:rPr>
          <w:rStyle w:val="Pogrubienie"/>
          <w:rFonts w:ascii="Cambria" w:hAnsi="Cambria" w:cstheme="majorBidi"/>
          <w:color w:val="000000" w:themeColor="text1"/>
        </w:rPr>
        <w:t> </w:t>
      </w:r>
    </w:p>
    <w:p w:rsidR="009C1B93" w:rsidRPr="00EF3E24" w:rsidRDefault="009C1B93" w:rsidP="00EF3E24">
      <w:pPr>
        <w:pStyle w:val="Bezodstpw"/>
        <w:ind w:firstLine="0"/>
        <w:rPr>
          <w:rFonts w:ascii="Cambria" w:hAnsi="Cambria"/>
        </w:rPr>
      </w:pPr>
      <w:r w:rsidRPr="00EF3E24">
        <w:rPr>
          <w:rFonts w:ascii="Cambria" w:hAnsi="Cambria" w:cstheme="majorBidi"/>
        </w:rPr>
        <w:t>Wszyscy</w:t>
      </w:r>
      <w:proofErr w:type="gramStart"/>
      <w:r w:rsidRPr="00EF3E24">
        <w:rPr>
          <w:rFonts w:ascii="Cambria" w:hAnsi="Cambria" w:cstheme="majorBidi"/>
        </w:rPr>
        <w:t>: </w:t>
      </w:r>
      <w:r w:rsidRPr="00EF3E24">
        <w:rPr>
          <w:rStyle w:val="Pogrubienie"/>
          <w:rFonts w:ascii="Cambria" w:hAnsi="Cambria" w:cstheme="majorBidi"/>
          <w:color w:val="000000" w:themeColor="text1"/>
        </w:rPr>
        <w:t>Amen</w:t>
      </w:r>
      <w:proofErr w:type="gramEnd"/>
      <w:r w:rsidRPr="00EF3E24">
        <w:rPr>
          <w:rStyle w:val="Pogrubienie"/>
          <w:rFonts w:ascii="Cambria" w:hAnsi="Cambria" w:cstheme="majorBidi"/>
          <w:color w:val="000000" w:themeColor="text1"/>
        </w:rPr>
        <w:t>.</w:t>
      </w:r>
    </w:p>
    <w:sectPr w:rsidR="009C1B93" w:rsidRPr="00EF3E24" w:rsidSect="00EF3E2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1B93"/>
    <w:rsid w:val="00181B8E"/>
    <w:rsid w:val="009C1B93"/>
    <w:rsid w:val="00A3151E"/>
    <w:rsid w:val="00A331B2"/>
    <w:rsid w:val="00A90B01"/>
    <w:rsid w:val="00B0594E"/>
    <w:rsid w:val="00B90A5B"/>
    <w:rsid w:val="00BB73D3"/>
    <w:rsid w:val="00EF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B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C1B93"/>
    <w:pPr>
      <w:ind w:firstLine="426"/>
      <w:jc w:val="both"/>
    </w:pPr>
    <w:rPr>
      <w:rFonts w:eastAsiaTheme="minorEastAsia"/>
      <w:lang w:eastAsia="ja-JP" w:bidi="ar-SA"/>
    </w:rPr>
  </w:style>
  <w:style w:type="character" w:styleId="Pogrubienie">
    <w:name w:val="Strong"/>
    <w:basedOn w:val="Domylnaczcionkaakapitu"/>
    <w:uiPriority w:val="22"/>
    <w:qFormat/>
    <w:rsid w:val="009C1B93"/>
    <w:rPr>
      <w:b/>
      <w:bCs/>
    </w:rPr>
  </w:style>
  <w:style w:type="character" w:styleId="Uwydatnienie">
    <w:name w:val="Emphasis"/>
    <w:basedOn w:val="Domylnaczcionkaakapitu"/>
    <w:uiPriority w:val="20"/>
    <w:qFormat/>
    <w:rsid w:val="009C1B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Rytel-Andrianik</dc:creator>
  <cp:lastModifiedBy>Rzecznik</cp:lastModifiedBy>
  <cp:revision>2</cp:revision>
  <dcterms:created xsi:type="dcterms:W3CDTF">2020-04-03T15:25:00Z</dcterms:created>
  <dcterms:modified xsi:type="dcterms:W3CDTF">2020-04-03T15:25:00Z</dcterms:modified>
</cp:coreProperties>
</file>